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479E" w14:textId="77777777" w:rsidR="0010383F" w:rsidRPr="006C01B3" w:rsidRDefault="0010383F">
      <w:pPr>
        <w:pStyle w:val="Corpotesto"/>
        <w:rPr>
          <w:b/>
          <w:sz w:val="20"/>
          <w:lang w:val="it-IT"/>
        </w:rPr>
      </w:pPr>
    </w:p>
    <w:p w14:paraId="1D4856E3" w14:textId="23AAD763" w:rsidR="0010383F" w:rsidRPr="006C01B3" w:rsidRDefault="009B78E0">
      <w:pPr>
        <w:pStyle w:val="Corpotesto"/>
        <w:spacing w:before="4"/>
        <w:rPr>
          <w:b/>
          <w:sz w:val="11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9F9FD86" wp14:editId="47AEC686">
                <wp:simplePos x="0" y="0"/>
                <wp:positionH relativeFrom="page">
                  <wp:posOffset>2199640</wp:posOffset>
                </wp:positionH>
                <wp:positionV relativeFrom="paragraph">
                  <wp:posOffset>146050</wp:posOffset>
                </wp:positionV>
                <wp:extent cx="2941320" cy="942340"/>
                <wp:effectExtent l="8890" t="6350" r="12065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942340"/>
                        </a:xfrm>
                        <a:prstGeom prst="rect">
                          <a:avLst/>
                        </a:prstGeom>
                        <a:noFill/>
                        <a:ln w="5715">
                          <a:solidFill>
                            <a:srgbClr val="211E1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00150A" w14:textId="77777777" w:rsidR="0010383F" w:rsidRPr="00052662" w:rsidRDefault="00A0294A" w:rsidP="0045129F">
                            <w:pPr>
                              <w:spacing w:before="73"/>
                              <w:ind w:left="138"/>
                              <w:jc w:val="center"/>
                              <w:rPr>
                                <w:rFonts w:ascii="Times New Roman"/>
                                <w:lang w:val="it-IT"/>
                              </w:rPr>
                            </w:pPr>
                            <w:r w:rsidRPr="00052662">
                              <w:rPr>
                                <w:rFonts w:ascii="Times New Roman"/>
                                <w:color w:val="211E1E"/>
                                <w:lang w:val="it-IT"/>
                              </w:rPr>
                              <w:t>logo del comune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9F9FD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2pt;margin-top:11.5pt;width:231.6pt;height:74.2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" filled="f" strokecolor="#211e1e" strokeweight=".45pt">
                <v:textbox inset="0,0,0,0">
                  <w:txbxContent>
                    <w:p w14:paraId="5200150A" w14:textId="77777777" w:rsidR="0010383F" w:rsidRPr="00052662" w:rsidRDefault="00A0294A" w:rsidP="0045129F">
                      <w:pPr>
                        <w:spacing w:before="73"/>
                        <w:ind w:left="138"/>
                        <w:jc w:val="center"/>
                        <w:rPr>
                          <w:rFonts w:ascii="Times New Roman"/>
                          <w:lang w:val="it-IT"/>
                        </w:rPr>
                      </w:pPr>
                      <w:r w:rsidRPr="00052662">
                        <w:rPr>
                          <w:rFonts w:ascii="Times New Roman"/>
                          <w:color w:val="211E1E"/>
                          <w:lang w:val="it-IT"/>
                        </w:rPr>
                        <w:t>logo del comune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39F7CF" w14:textId="77777777" w:rsidR="0010383F" w:rsidRPr="006C01B3" w:rsidRDefault="0010383F">
      <w:pPr>
        <w:pStyle w:val="Corpotesto"/>
        <w:spacing w:before="11"/>
        <w:rPr>
          <w:b/>
          <w:sz w:val="32"/>
          <w:lang w:val="it-IT"/>
        </w:rPr>
      </w:pPr>
    </w:p>
    <w:p w14:paraId="79E4CCFC" w14:textId="77777777" w:rsidR="0010383F" w:rsidRPr="006C01B3" w:rsidRDefault="00A0294A">
      <w:pPr>
        <w:ind w:left="3218"/>
        <w:rPr>
          <w:b/>
          <w:sz w:val="29"/>
          <w:lang w:val="it-IT"/>
        </w:rPr>
      </w:pPr>
      <w:r w:rsidRPr="006C01B3">
        <w:rPr>
          <w:b/>
          <w:color w:val="211E1E"/>
          <w:sz w:val="29"/>
          <w:lang w:val="it-IT"/>
        </w:rPr>
        <w:t>AVVISO PUBBLICO</w:t>
      </w:r>
    </w:p>
    <w:p w14:paraId="0143D8E5" w14:textId="4A4936D8" w:rsidR="009A17AF" w:rsidRDefault="00A0294A" w:rsidP="009A17AF">
      <w:pPr>
        <w:tabs>
          <w:tab w:val="left" w:pos="8761"/>
        </w:tabs>
        <w:spacing w:before="226" w:line="276" w:lineRule="auto"/>
        <w:ind w:left="135" w:right="572"/>
        <w:jc w:val="both"/>
        <w:rPr>
          <w:b/>
          <w:color w:val="211E1E"/>
          <w:sz w:val="26"/>
          <w:lang w:val="it-IT"/>
        </w:rPr>
      </w:pPr>
      <w:r w:rsidRPr="006C01B3">
        <w:rPr>
          <w:b/>
          <w:color w:val="211E1E"/>
          <w:sz w:val="26"/>
          <w:lang w:val="it-IT"/>
        </w:rPr>
        <w:t xml:space="preserve">PER LA </w:t>
      </w:r>
      <w:r w:rsidR="00F74AB1">
        <w:rPr>
          <w:b/>
          <w:color w:val="211E1E"/>
          <w:sz w:val="26"/>
          <w:u w:val="thick" w:color="211E1E"/>
          <w:lang w:val="it-IT"/>
        </w:rPr>
        <w:t>RICOGNIZIONE DEI DANNI AL PATRIMONIO ABITATIVO PRIVATO NON RESIDENZIALE</w:t>
      </w:r>
      <w:r w:rsidRPr="000C4847">
        <w:rPr>
          <w:b/>
          <w:color w:val="211E1E"/>
          <w:sz w:val="26"/>
          <w:lang w:val="it-IT"/>
        </w:rPr>
        <w:t xml:space="preserve"> </w:t>
      </w:r>
      <w:r w:rsidR="005C71ED" w:rsidRPr="005C71ED">
        <w:rPr>
          <w:b/>
          <w:color w:val="211E1E"/>
          <w:sz w:val="26"/>
          <w:lang w:val="it-IT"/>
        </w:rPr>
        <w:t>DI CUI ALLA LETTERA E) DEL</w:t>
      </w:r>
      <w:r w:rsidR="00F74AB1">
        <w:rPr>
          <w:b/>
          <w:color w:val="211E1E"/>
          <w:sz w:val="26"/>
          <w:lang w:val="it-IT"/>
        </w:rPr>
        <w:t>L’</w:t>
      </w:r>
      <w:r w:rsidR="005C71ED" w:rsidRPr="005C71ED">
        <w:rPr>
          <w:b/>
          <w:color w:val="211E1E"/>
          <w:sz w:val="26"/>
          <w:lang w:val="it-IT"/>
        </w:rPr>
        <w:t>ARTICOLO 25, COMMA 2 DEL D.LGS. 1/2018</w:t>
      </w:r>
      <w:r w:rsidRPr="006C01B3">
        <w:rPr>
          <w:b/>
          <w:color w:val="211E1E"/>
          <w:sz w:val="26"/>
          <w:lang w:val="it-IT"/>
        </w:rPr>
        <w:t xml:space="preserve"> </w:t>
      </w:r>
      <w:r w:rsidR="005C71ED" w:rsidRPr="0045129F">
        <w:rPr>
          <w:b/>
          <w:color w:val="211E1E"/>
          <w:sz w:val="26"/>
          <w:lang w:val="it-IT"/>
        </w:rPr>
        <w:t>IN CONSEGUENZA</w:t>
      </w:r>
      <w:r w:rsidR="005C71ED" w:rsidRPr="009A17AF">
        <w:rPr>
          <w:b/>
          <w:color w:val="211E1E"/>
          <w:sz w:val="26"/>
          <w:lang w:val="it-IT"/>
        </w:rPr>
        <w:t xml:space="preserve"> DEGLI </w:t>
      </w:r>
      <w:r w:rsidR="009A17AF" w:rsidRPr="009A17AF">
        <w:rPr>
          <w:b/>
          <w:color w:val="211E1E"/>
          <w:sz w:val="26"/>
          <w:lang w:val="it-IT"/>
        </w:rPr>
        <w:t xml:space="preserve">EVENTI </w:t>
      </w:r>
      <w:r w:rsidR="005C71ED">
        <w:rPr>
          <w:b/>
          <w:color w:val="211E1E"/>
          <w:sz w:val="26"/>
          <w:lang w:val="it-IT"/>
        </w:rPr>
        <w:t xml:space="preserve">DEL </w:t>
      </w:r>
      <w:r w:rsidR="005C71ED" w:rsidRPr="005C71ED">
        <w:rPr>
          <w:b/>
          <w:color w:val="211E1E"/>
          <w:sz w:val="26"/>
          <w:lang w:val="it-IT"/>
        </w:rPr>
        <w:t>CICLONE HARRY</w:t>
      </w:r>
      <w:r w:rsidR="005C71ED">
        <w:rPr>
          <w:b/>
          <w:color w:val="211E1E"/>
          <w:sz w:val="26"/>
          <w:lang w:val="it-IT"/>
        </w:rPr>
        <w:t xml:space="preserve"> </w:t>
      </w:r>
      <w:r w:rsidR="009A17AF" w:rsidRPr="009A17AF">
        <w:rPr>
          <w:b/>
          <w:color w:val="211E1E"/>
          <w:sz w:val="26"/>
          <w:lang w:val="it-IT"/>
        </w:rPr>
        <w:t xml:space="preserve">PER I QUALI </w:t>
      </w:r>
      <w:proofErr w:type="gramStart"/>
      <w:r w:rsidR="009A17AF" w:rsidRPr="009A17AF">
        <w:rPr>
          <w:b/>
          <w:color w:val="211E1E"/>
          <w:sz w:val="26"/>
          <w:lang w:val="it-IT"/>
        </w:rPr>
        <w:t>E’</w:t>
      </w:r>
      <w:proofErr w:type="gramEnd"/>
      <w:r w:rsidR="009A17AF" w:rsidRPr="009A17AF">
        <w:rPr>
          <w:b/>
          <w:color w:val="211E1E"/>
          <w:sz w:val="26"/>
          <w:lang w:val="it-IT"/>
        </w:rPr>
        <w:t xml:space="preserve"> STATO DICHIARATO LO STATO DI CALAMITA’ NATURALE CON DELIBERAZIONE DELLA GIUNTA COMUNALE.</w:t>
      </w:r>
    </w:p>
    <w:p w14:paraId="576E0506" w14:textId="77777777" w:rsidR="00D14AA3" w:rsidRDefault="00D14AA3" w:rsidP="00D14AA3">
      <w:pPr>
        <w:pStyle w:val="Corpotesto"/>
        <w:tabs>
          <w:tab w:val="left" w:pos="2390"/>
          <w:tab w:val="left" w:pos="4701"/>
        </w:tabs>
        <w:spacing w:line="278" w:lineRule="auto"/>
        <w:ind w:left="113" w:right="549"/>
        <w:jc w:val="both"/>
        <w:rPr>
          <w:color w:val="221F1F"/>
          <w:lang w:val="it-IT"/>
        </w:rPr>
      </w:pPr>
    </w:p>
    <w:p w14:paraId="6F38616F" w14:textId="7A89B9D3" w:rsidR="0010383F" w:rsidRPr="006C01B3" w:rsidRDefault="009B78E0" w:rsidP="00D14AA3">
      <w:pPr>
        <w:pStyle w:val="Corpotesto"/>
        <w:tabs>
          <w:tab w:val="left" w:pos="2390"/>
          <w:tab w:val="left" w:pos="4701"/>
        </w:tabs>
        <w:spacing w:line="278" w:lineRule="auto"/>
        <w:ind w:left="113" w:right="549"/>
        <w:jc w:val="both"/>
        <w:rPr>
          <w:lang w:val="it-IT"/>
        </w:rPr>
      </w:pPr>
      <w:r>
        <w:rPr>
          <w:color w:val="221F1F"/>
          <w:lang w:val="it-IT"/>
        </w:rPr>
        <w:t xml:space="preserve">Ai sensi </w:t>
      </w:r>
      <w:r w:rsidR="00385D7F">
        <w:rPr>
          <w:color w:val="221F1F"/>
          <w:lang w:val="it-IT"/>
        </w:rPr>
        <w:t>dell’</w:t>
      </w:r>
      <w:r w:rsidR="00385D7F" w:rsidRPr="00385D7F">
        <w:rPr>
          <w:color w:val="221F1F"/>
          <w:lang w:val="it-IT"/>
        </w:rPr>
        <w:t>l’Ordinanza 30 gennaio 2026, n. 1180 del Capo del Dipartimento della Protezione civile</w:t>
      </w:r>
      <w:r w:rsidR="00385D7F">
        <w:rPr>
          <w:color w:val="221F1F"/>
          <w:lang w:val="it-IT"/>
        </w:rPr>
        <w:t xml:space="preserve"> e </w:t>
      </w:r>
      <w:r>
        <w:rPr>
          <w:color w:val="221F1F"/>
          <w:lang w:val="it-IT"/>
        </w:rPr>
        <w:t>della Legge Regionale 9 novembre 2015, n. 26, con</w:t>
      </w:r>
      <w:r w:rsidR="00A0294A" w:rsidRPr="006C01B3">
        <w:rPr>
          <w:color w:val="211E1E"/>
          <w:lang w:val="it-IT"/>
        </w:rPr>
        <w:t xml:space="preserve"> </w:t>
      </w:r>
      <w:r w:rsidR="00385D7F">
        <w:rPr>
          <w:color w:val="211E1E"/>
          <w:lang w:val="it-IT"/>
        </w:rPr>
        <w:t xml:space="preserve">Ordinanza del Direttore Generale della Protezione </w:t>
      </w:r>
      <w:r w:rsidR="00385D7F" w:rsidRPr="00963D7B">
        <w:rPr>
          <w:color w:val="211E1E"/>
          <w:lang w:val="it-IT"/>
        </w:rPr>
        <w:t>Civile</w:t>
      </w:r>
      <w:r w:rsidR="00A0294A" w:rsidRPr="00963D7B">
        <w:rPr>
          <w:color w:val="211E1E"/>
          <w:lang w:val="it-IT"/>
        </w:rPr>
        <w:t xml:space="preserve"> </w:t>
      </w:r>
      <w:r w:rsidR="00A0294A" w:rsidRPr="00963D7B">
        <w:rPr>
          <w:b/>
          <w:color w:val="211E1E"/>
          <w:lang w:val="it-IT"/>
        </w:rPr>
        <w:t xml:space="preserve">n. </w:t>
      </w:r>
      <w:r w:rsidR="00963D7B" w:rsidRPr="00963D7B">
        <w:rPr>
          <w:b/>
          <w:color w:val="211E1E"/>
          <w:lang w:val="it-IT"/>
        </w:rPr>
        <w:t>4</w:t>
      </w:r>
      <w:r w:rsidR="00E6456E" w:rsidRPr="00963D7B">
        <w:rPr>
          <w:b/>
          <w:color w:val="211E1E"/>
          <w:lang w:val="it-IT"/>
        </w:rPr>
        <w:t>/2026</w:t>
      </w:r>
      <w:r w:rsidR="00A0294A" w:rsidRPr="00963D7B">
        <w:rPr>
          <w:color w:val="211E1E"/>
          <w:lang w:val="it-IT"/>
        </w:rPr>
        <w:t>, son</w:t>
      </w:r>
      <w:r w:rsidR="00A0294A" w:rsidRPr="006C01B3">
        <w:rPr>
          <w:color w:val="211E1E"/>
          <w:lang w:val="it-IT"/>
        </w:rPr>
        <w:t>o state definite le procedure per far fronte ai danni occorsi al patrimonio privato a seguito della calamità naturale dichiarata con Deliberazione di Giunta comunale</w:t>
      </w:r>
      <w:r w:rsidR="00A0294A" w:rsidRPr="006C01B3">
        <w:rPr>
          <w:color w:val="211E1E"/>
          <w:spacing w:val="-1"/>
          <w:lang w:val="it-IT"/>
        </w:rPr>
        <w:t xml:space="preserve"> </w:t>
      </w:r>
      <w:r w:rsidR="00A0294A" w:rsidRPr="006C01B3">
        <w:rPr>
          <w:color w:val="211E1E"/>
          <w:lang w:val="it-IT"/>
        </w:rPr>
        <w:t>n.</w:t>
      </w:r>
      <w:r w:rsidR="00A0294A" w:rsidRPr="006C01B3">
        <w:rPr>
          <w:rFonts w:ascii="Times New Roman" w:hAnsi="Times New Roman"/>
          <w:color w:val="211E1E"/>
          <w:u w:val="single" w:color="201D1D"/>
          <w:lang w:val="it-IT"/>
        </w:rPr>
        <w:t xml:space="preserve"> </w:t>
      </w:r>
      <w:r w:rsidR="00A0294A" w:rsidRPr="006C01B3">
        <w:rPr>
          <w:rFonts w:ascii="Times New Roman" w:hAnsi="Times New Roman"/>
          <w:color w:val="211E1E"/>
          <w:u w:val="single" w:color="201D1D"/>
          <w:lang w:val="it-IT"/>
        </w:rPr>
        <w:tab/>
      </w:r>
      <w:r w:rsidR="00A0294A" w:rsidRPr="006C01B3">
        <w:rPr>
          <w:color w:val="211E1E"/>
          <w:lang w:val="it-IT"/>
        </w:rPr>
        <w:t xml:space="preserve">del  </w:t>
      </w:r>
      <w:r w:rsidR="00A0294A" w:rsidRPr="0047222F">
        <w:rPr>
          <w:rFonts w:ascii="Times New Roman" w:hAnsi="Times New Roman"/>
          <w:color w:val="211E1E"/>
          <w:u w:val="single" w:color="201D1D"/>
          <w:lang w:val="it-IT"/>
        </w:rPr>
        <w:t xml:space="preserve">   </w:t>
      </w:r>
      <w:r w:rsidR="0047222F">
        <w:rPr>
          <w:rFonts w:ascii="Times New Roman" w:hAnsi="Times New Roman"/>
          <w:color w:val="211E1E"/>
          <w:u w:val="single" w:color="201D1D"/>
          <w:lang w:val="it-IT"/>
        </w:rPr>
        <w:t xml:space="preserve">   </w:t>
      </w:r>
      <w:r w:rsidR="00A0294A" w:rsidRPr="0047222F">
        <w:rPr>
          <w:rFonts w:ascii="Times New Roman" w:hAnsi="Times New Roman"/>
          <w:color w:val="211E1E"/>
          <w:u w:val="single" w:color="201D1D"/>
          <w:lang w:val="it-IT"/>
        </w:rPr>
        <w:t xml:space="preserve"> </w:t>
      </w:r>
      <w:r w:rsidR="00A0294A" w:rsidRPr="006C01B3">
        <w:rPr>
          <w:color w:val="211E1E"/>
          <w:lang w:val="it-IT"/>
        </w:rPr>
        <w:t>/</w:t>
      </w:r>
      <w:r w:rsidR="00A0294A" w:rsidRPr="0047222F">
        <w:rPr>
          <w:rFonts w:ascii="Times New Roman" w:hAnsi="Times New Roman"/>
          <w:color w:val="211E1E"/>
          <w:u w:val="single" w:color="201D1D"/>
          <w:lang w:val="it-IT"/>
        </w:rPr>
        <w:t xml:space="preserve">  </w:t>
      </w:r>
      <w:r w:rsidR="0047222F">
        <w:rPr>
          <w:rFonts w:ascii="Times New Roman" w:hAnsi="Times New Roman"/>
          <w:color w:val="211E1E"/>
          <w:u w:val="single" w:color="201D1D"/>
          <w:lang w:val="it-IT"/>
        </w:rPr>
        <w:t xml:space="preserve">  </w:t>
      </w:r>
      <w:r w:rsidR="00A0294A" w:rsidRPr="0047222F">
        <w:rPr>
          <w:rFonts w:ascii="Times New Roman" w:hAnsi="Times New Roman"/>
          <w:color w:val="211E1E"/>
          <w:u w:val="single" w:color="201D1D"/>
          <w:lang w:val="it-IT"/>
        </w:rPr>
        <w:t xml:space="preserve">   </w:t>
      </w:r>
      <w:r w:rsidR="00A0294A" w:rsidRPr="006C01B3">
        <w:rPr>
          <w:color w:val="211E1E"/>
          <w:lang w:val="it-IT"/>
        </w:rPr>
        <w:t>/</w:t>
      </w:r>
      <w:r w:rsidR="00A0294A" w:rsidRPr="006C01B3">
        <w:rPr>
          <w:rFonts w:ascii="Times New Roman" w:hAnsi="Times New Roman"/>
          <w:color w:val="211E1E"/>
          <w:u w:val="single" w:color="201D1D"/>
          <w:lang w:val="it-IT"/>
        </w:rPr>
        <w:t xml:space="preserve"> </w:t>
      </w:r>
      <w:r w:rsidR="00A0294A" w:rsidRPr="006C01B3">
        <w:rPr>
          <w:rFonts w:ascii="Times New Roman" w:hAnsi="Times New Roman"/>
          <w:color w:val="211E1E"/>
          <w:u w:val="single" w:color="201D1D"/>
          <w:lang w:val="it-IT"/>
        </w:rPr>
        <w:tab/>
      </w:r>
      <w:r w:rsidR="00A0294A" w:rsidRPr="006C01B3">
        <w:rPr>
          <w:color w:val="211E1E"/>
          <w:lang w:val="it-IT"/>
        </w:rPr>
        <w:t>.</w:t>
      </w:r>
    </w:p>
    <w:p w14:paraId="60FEE3DF" w14:textId="77777777" w:rsidR="0010383F" w:rsidRPr="006C01B3" w:rsidRDefault="0010383F">
      <w:pPr>
        <w:pStyle w:val="Corpotesto"/>
        <w:spacing w:before="3"/>
        <w:rPr>
          <w:sz w:val="34"/>
          <w:lang w:val="it-IT"/>
        </w:rPr>
      </w:pPr>
    </w:p>
    <w:p w14:paraId="1A91584C" w14:textId="66D6502C" w:rsidR="0010383F" w:rsidRPr="00F74AB1" w:rsidRDefault="004E31D2" w:rsidP="00F74AB1">
      <w:pPr>
        <w:pStyle w:val="Corpotesto"/>
        <w:tabs>
          <w:tab w:val="left" w:pos="2390"/>
          <w:tab w:val="left" w:pos="4701"/>
        </w:tabs>
        <w:spacing w:after="240" w:line="278" w:lineRule="auto"/>
        <w:ind w:left="121" w:right="549" w:hanging="8"/>
        <w:jc w:val="both"/>
        <w:rPr>
          <w:lang w:val="it-IT"/>
        </w:rPr>
      </w:pPr>
      <w:r w:rsidRPr="004E31D2">
        <w:rPr>
          <w:color w:val="211E1E"/>
          <w:lang w:val="it-IT"/>
        </w:rPr>
        <w:t xml:space="preserve">Possono </w:t>
      </w:r>
      <w:r w:rsidR="00F74AB1">
        <w:rPr>
          <w:color w:val="211E1E"/>
          <w:lang w:val="it-IT"/>
        </w:rPr>
        <w:t>effettu</w:t>
      </w:r>
      <w:r w:rsidRPr="004E31D2">
        <w:rPr>
          <w:color w:val="211E1E"/>
          <w:lang w:val="it-IT"/>
        </w:rPr>
        <w:t xml:space="preserve">are </w:t>
      </w:r>
      <w:r w:rsidR="00F74AB1">
        <w:rPr>
          <w:color w:val="211E1E"/>
          <w:lang w:val="it-IT"/>
        </w:rPr>
        <w:t xml:space="preserve">la ricognizione dei danni esclusivamente i proprietari di patrimonio abitativo non </w:t>
      </w:r>
      <w:r w:rsidR="00963D7B">
        <w:rPr>
          <w:color w:val="211E1E"/>
          <w:lang w:val="it-IT"/>
        </w:rPr>
        <w:t>di residenza</w:t>
      </w:r>
      <w:r w:rsidR="00F74AB1">
        <w:rPr>
          <w:color w:val="211E1E"/>
          <w:lang w:val="it-IT"/>
        </w:rPr>
        <w:t xml:space="preserve"> e tassativamente attraverso procedura informatizzata sul Sistema Informativo di Protezione Civile (S.I.P.C.), a</w:t>
      </w:r>
      <w:r w:rsidR="00A0294A" w:rsidRPr="006C01B3">
        <w:rPr>
          <w:color w:val="211E1E"/>
          <w:lang w:val="it-IT"/>
        </w:rPr>
        <w:t xml:space="preserve">ll’indirizzo web </w:t>
      </w:r>
      <w:hyperlink r:id="rId4">
        <w:r w:rsidR="0010383F" w:rsidRPr="006C01B3">
          <w:rPr>
            <w:color w:val="00007F"/>
            <w:u w:val="single" w:color="00007F"/>
            <w:lang w:val="it-IT"/>
          </w:rPr>
          <w:t xml:space="preserve">https://sipc.regione.sardegna.it/welcome </w:t>
        </w:r>
      </w:hyperlink>
      <w:r w:rsidR="00A0294A" w:rsidRPr="006C01B3">
        <w:rPr>
          <w:color w:val="211E1E"/>
          <w:lang w:val="it-IT"/>
        </w:rPr>
        <w:t xml:space="preserve">, </w:t>
      </w:r>
      <w:r w:rsidR="00F74AB1">
        <w:rPr>
          <w:color w:val="211E1E"/>
          <w:lang w:val="it-IT"/>
        </w:rPr>
        <w:t xml:space="preserve">con accesso alla piattaforma </w:t>
      </w:r>
      <w:r w:rsidR="00A0294A" w:rsidRPr="006C01B3">
        <w:rPr>
          <w:color w:val="211E1E"/>
          <w:lang w:val="it-IT"/>
        </w:rPr>
        <w:t>mediante SPID, CIE o CNS.</w:t>
      </w:r>
    </w:p>
    <w:p w14:paraId="54F51A2C" w14:textId="17E45768" w:rsidR="0010383F" w:rsidRPr="00A0294A" w:rsidRDefault="00963D7B">
      <w:pPr>
        <w:tabs>
          <w:tab w:val="left" w:pos="3548"/>
        </w:tabs>
        <w:spacing w:line="276" w:lineRule="auto"/>
        <w:ind w:left="135" w:right="592"/>
        <w:jc w:val="both"/>
        <w:rPr>
          <w:b/>
          <w:color w:val="211E1E"/>
          <w:spacing w:val="2"/>
          <w:sz w:val="27"/>
          <w:lang w:val="it-IT"/>
        </w:rPr>
      </w:pPr>
      <w:bookmarkStart w:id="0" w:name="Le_domande_dovranno_essere_presentate_at"/>
      <w:bookmarkEnd w:id="0"/>
      <w:r>
        <w:rPr>
          <w:b/>
          <w:color w:val="211E1E"/>
          <w:sz w:val="27"/>
          <w:lang w:val="it-IT"/>
        </w:rPr>
        <w:t>Il termine ultimo per la ricognizione è</w:t>
      </w:r>
      <w:r w:rsidR="00A0294A" w:rsidRPr="006C01B3">
        <w:rPr>
          <w:b/>
          <w:color w:val="211E1E"/>
          <w:spacing w:val="2"/>
          <w:sz w:val="27"/>
          <w:lang w:val="it-IT"/>
        </w:rPr>
        <w:t xml:space="preserve"> </w:t>
      </w:r>
      <w:r w:rsidR="00A0294A" w:rsidRPr="00A0294A">
        <w:rPr>
          <w:b/>
          <w:color w:val="211E1E"/>
          <w:spacing w:val="2"/>
          <w:sz w:val="27"/>
          <w:lang w:val="it-IT"/>
        </w:rPr>
        <w:t>il</w:t>
      </w:r>
      <w:r w:rsidR="00557DE9">
        <w:rPr>
          <w:b/>
          <w:color w:val="211E1E"/>
          <w:spacing w:val="2"/>
          <w:sz w:val="27"/>
          <w:lang w:val="it-IT"/>
        </w:rPr>
        <w:t xml:space="preserve"> </w:t>
      </w:r>
      <w:r w:rsidR="00E6456E">
        <w:rPr>
          <w:b/>
          <w:color w:val="211E1E"/>
          <w:spacing w:val="2"/>
          <w:sz w:val="27"/>
          <w:lang w:val="it-IT"/>
        </w:rPr>
        <w:t>18/03/2026</w:t>
      </w:r>
      <w:r w:rsidR="00A0294A" w:rsidRPr="00A0294A">
        <w:rPr>
          <w:b/>
          <w:color w:val="211E1E"/>
          <w:spacing w:val="2"/>
          <w:sz w:val="27"/>
          <w:lang w:val="it-IT"/>
        </w:rPr>
        <w:t>.</w:t>
      </w:r>
    </w:p>
    <w:sectPr w:rsidR="0010383F" w:rsidRPr="00A0294A">
      <w:type w:val="continuous"/>
      <w:pgSz w:w="11910" w:h="16840"/>
      <w:pgMar w:top="680" w:right="8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3F"/>
    <w:rsid w:val="00050AE3"/>
    <w:rsid w:val="00052662"/>
    <w:rsid w:val="000C4847"/>
    <w:rsid w:val="000E51C6"/>
    <w:rsid w:val="0010383F"/>
    <w:rsid w:val="002369AA"/>
    <w:rsid w:val="00325CBA"/>
    <w:rsid w:val="00372C2F"/>
    <w:rsid w:val="00385D7F"/>
    <w:rsid w:val="00410B96"/>
    <w:rsid w:val="0045129F"/>
    <w:rsid w:val="0047222F"/>
    <w:rsid w:val="004A653F"/>
    <w:rsid w:val="004E31D2"/>
    <w:rsid w:val="00532F46"/>
    <w:rsid w:val="00557DE9"/>
    <w:rsid w:val="005C71ED"/>
    <w:rsid w:val="006C01B3"/>
    <w:rsid w:val="00783C7C"/>
    <w:rsid w:val="007C0838"/>
    <w:rsid w:val="008E619F"/>
    <w:rsid w:val="00921F30"/>
    <w:rsid w:val="00962FCA"/>
    <w:rsid w:val="00963D7B"/>
    <w:rsid w:val="009A17AF"/>
    <w:rsid w:val="009A5C43"/>
    <w:rsid w:val="009B67B1"/>
    <w:rsid w:val="009B78E0"/>
    <w:rsid w:val="00A0294A"/>
    <w:rsid w:val="00C10ED6"/>
    <w:rsid w:val="00C41D78"/>
    <w:rsid w:val="00C60E5C"/>
    <w:rsid w:val="00CA5F13"/>
    <w:rsid w:val="00D14AA3"/>
    <w:rsid w:val="00D15452"/>
    <w:rsid w:val="00D86524"/>
    <w:rsid w:val="00E4455B"/>
    <w:rsid w:val="00E549E2"/>
    <w:rsid w:val="00E6456E"/>
    <w:rsid w:val="00F374DE"/>
    <w:rsid w:val="00F51679"/>
    <w:rsid w:val="00F74AB1"/>
    <w:rsid w:val="00F7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2CD4"/>
  <w15:docId w15:val="{428856F0-9F32-452D-8E6D-84146C0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A5C4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c.regione.sardegna.it/welc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 38-127 del 17.11.2023 - Allegato 1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 38-127 del 17.11.2023 - Allegato 1</dc:title>
  <dc:creator>damascia</dc:creator>
  <cp:lastModifiedBy>Elia Cadoni</cp:lastModifiedBy>
  <cp:revision>2</cp:revision>
  <dcterms:created xsi:type="dcterms:W3CDTF">2026-03-02T13:59:00Z</dcterms:created>
  <dcterms:modified xsi:type="dcterms:W3CDTF">2026-03-02T13:59:00Z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2024-02-19T00:00:00Z</vt:filetime>
  </property>
</Properties>
</file>